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6259830" cy="9739630"/>
            <wp:effectExtent l="0" t="0" r="7620" b="13970"/>
            <wp:docPr id="1" name="图片 1" descr="淄广学会2号——获奖发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淄广学会2号——获奖发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97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年度淄博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市优秀广播电视和网络视听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节目获奖作品名单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广播新闻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6件）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1、焦桐花儿开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现场直播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耿旻斐 张明 李爱华 商明亮 司志楠 高慧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远去的叫卖声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丁丽娟 郭凤辉 史继磊 李军勇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淄博单项冠军的成长密码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评论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刘江帆 隆涛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淄博法院试水个人破产，依法为创业者松绑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傅莹 张明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用“碳”换“油”我国首个百万吨级碳捕集利用与封存项目投产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宋红梅 张明 孙文 陈蓓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健康淄博跑起来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孙伟军 陈蓓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10件）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寻找稷下学宫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现场直播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刘江帆 常诚 刘晓莉 谢文国 耿旻斐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建设家庭养老床位 破解老人居家照护“痛点”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李传昌 孙文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临淄区融媒体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“回游”青年--返乡创业新青年的故事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丁丽娟 丁可 徐凯 高翠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国学小书童—揭秘古人的“冬奥会”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戴秀洁 燕霞 高曼 张鹰翔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default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5、国产大飞机C919用上“淄博制造”（短消息）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作者：张滋怡 孙阳 聂镜林 王蓬辉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6、有声大数据-你与冰雪也能有奇缘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孙涵 司志楠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淄博蹴鞠闪亮卡塔尔世界杯（短消息）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作者：朱志梅 李夏君 朱慧超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临淄区融媒体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汽车总动员--国产新能源汽车崛起的真相（专题）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作者：丁可 杨倩倩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淄博：把银行柜台搬进批发市场金融活水助力复工复产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作者：宋红梅 张明 王晓楠 陈蓓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小鬼当家--跟“小叮当”一起遨游天宫空间站（专题）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作者：杨倩倩 丁可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13件）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淄博：“护商服务月”活动，护航重点企业加快发展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王晓楠 刘军 窦永青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张店区融媒体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淄川首推“房惠贷” 20亿元雪中送炭保民生稳经济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（长消息）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胡正甜 钟华 赵昭 常通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淄川区融媒体中心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边芹的幸福生活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长消息）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郭强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“鲁菜发源地”全力打造中国北方预制食品产业发展高地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孙阳 聂镜林 王秀如 赵云超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医防融合 护航百姓健康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（长消息）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董静 李泽华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周村区融媒体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张光磊：一个民警的坚守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消息）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胡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钟华 胡正甜 赵昭  白晓燕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40" w:hanging="7800" w:hangingChars="26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淄博好医生--改变体质能防癌？绿色中医如是说！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戴秀洁 胡可 燕霞 李营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40" w:hanging="7800" w:hangingChars="26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从“老字号”的兴衰谈工匠精神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评论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96" w:leftChars="284" w:hanging="7200" w:hangingChars="24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张滋怡 陈蓓 李泽华 赵云超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我要有话说：孩子在楼上跳绳您能忍吗？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评论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王德平 吴娟 王丽华 聂镜林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不可思议的生活——打鼾也有潜在危险吗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（专题）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李冬蕊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高青县融媒体中心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淄博：“特殊文艺骑兵”用艺术的力量奉献社会（长消息）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作者：仇丽娜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张店区融媒体中心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打造全域公园  共享美好生活（长消息）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作者：李泽华 董静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周村区融媒体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小村花馍香，幸福日子长（长消息）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作者：李泽华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周村区融媒体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center"/>
        <w:rPr>
          <w:rFonts w:hint="eastAsia" w:ascii="黑体" w:hAnsi="黑体" w:eastAsia="黑体" w:cs="黑体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广播新闻栏目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default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一等奖（2件）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《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89早新闻》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作者：耿旻斐 宋红梅 于梦娇  隆涛 刘江帆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《南书房》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作者：韩瑛 郭凤辉 徐凯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二等奖（1件）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直播12345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作者：张娇坤 朱建亮 王鹏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三等奖（1件）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i健康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作者：王建  宗涛 王晓寒 徐小桐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电视新闻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13件）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幼童悬挂五楼窗外 居民“生死托举”救援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消息）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张震 崔伟杰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永远冲锋的战士朱彦夫（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系列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片）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丁鹏 主莹 李红 王新天                  沂源县融媒体中心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花开黛青山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宋赢 李俊杰 孙诚 宋伟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4、再见北站房 你好南站房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（系列报道）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卢亮 肖洪永 刘洋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陈丙福：以“公心”赢”民心”  以“实干”创“实绩”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杨阳 丁鹏 孙诚 宋伟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齐心为民 淄博市“最美公务员”“人民满意的公务员示范单位”发布仪式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现场直播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许珊珊 吴玉琪 赵文喆 刘媛媛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300" w:hangingChars="1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淄博：试水个人破产依法为创业者松绑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新闻专题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杨剑 唐守辉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8、国家集采药品进村卫生室 市民就近低价购药（长消息）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作者：张帅 崔文涛 李超                       电视产业运营中心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9、冬奥“冰丝带” 用上“淄博造”（长消息）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作者：高凯 王学深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10、新春走基层：新农民的“三件套”（长消息）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作者：吕宁 丁彬 魏伟 李松                        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11、乡村里的大厨（短纪录片）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作者：王小君 陈强 郗远征 王灵乐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12、“喜迎党的二十大 创新聚力当先锋”创新榜样系列片（系列片）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作者：李俊杰 杨阳 孙诚 宋赢 宋春华               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国内首个百万吨级碳捕集利用与封存项目建成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短消息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许涛 杨林 王学深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18件）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1、黄河新时代 九曲润淄博（系列片）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谢国强 李艺璇 张姝 罗俊清 王慧 李旭 刘茂锋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0" w:firstLineChars="24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2、朱彦夫：极限人生感动中国  精神之火家乡赓续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（系列报道）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王学深 高增峰 高凯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记者观察：“留淄率”为何量质齐升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评论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高明鹤 宋滢 肖洪永 何子强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市融媒体中心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0" w:hanging="4500" w:hangingChars="15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“加速转型跨越 矢志走在前列”榜样讲党课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现场直播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宋伟 袁杨 宋春华 周梦君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“苇编姑娘 宋丽莹（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：孙诚 宋赢 史娜 邢雅琪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流水村的产业嬗变（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长消息）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：赵刚 苏辉 马晓飞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高增峰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《大街》之《丝脉相承》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长纪录片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霍小语 吴海丽 郭晓晴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最熟悉的陌生人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张桐 孙锋 孙子茜 成睿之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淄川区融媒体中心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" w:leftChars="31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“单项冠军”是如何炼成的？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曲磊 张玉福 刘然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center" w:pos="4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10、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做好“优”和“扩”两篇文章 打造高质量发展宏伟蓝图（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长消息）</w:t>
      </w:r>
    </w:p>
    <w:p>
      <w:pPr>
        <w:keepNext w:val="0"/>
        <w:keepLines w:val="0"/>
        <w:pageBreakBefore w:val="0"/>
        <w:tabs>
          <w:tab w:val="center" w:pos="4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：曲磊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张玉福 张爱华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马踏湖的“苇秋”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罗俊清 刘茂锋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" w:hanging="300" w:hanging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喜迎二十大 美丽乡村行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系列报道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耿婷婷 张运波 刘晓敏  毕文婧 王雅迪 于志浩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0" w:firstLineChars="24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桓台县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13、七山一“图”二十年（长纪录片）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作者：李海东 武斌 王晓宁 汪洋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14、拓展“长者食堂”功能 打造更多“幸福驿站”（新闻专题）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作者：沈媛媛 曹振中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15、厚道齐地 美德淄博（系列报道）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作者：张玉福 刘然 曲磊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16、淄博公安首次侦破千亿元重特大色情赌博案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王凯 张丛丛 孟眉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环卫工卷入车底 众人抬车救出（短消息）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作者：翟振 祝婕 孟虎 叶健东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18、万难难阻少年志 拼搏筑梦梦成真--淄博体操小将逐梦25届省运会（专题片）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作者：李旭 罗俊清 刘菲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25件）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1、喜迎二十大 民生看变化（系列报道）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作者：荆晶 祝婕 李思思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2、一湖蝶变，看桓台治污魄力（超长消息）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作者：宗涛 耿秀伟 殷佃杰 何子强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桓台县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3、“科技副总”为企业注入科创新活力（长消息）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作者：程莹莹 翟龙康      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高青县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4、我区创新旅游模式 打造露营旅游新亮点（长消息）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作者：张允辰 高少侠 蒋沁汝 邵丹丹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淄川区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5、忠·孝029294（短纪录片）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作者：张桐 徐治强 孙子茜 成睿之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淄川区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6、希望（专题片）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作者：赵浩 徐晨冬 张悦 单斐斐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张店区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2021第三届影响淄博年度经济人物盛典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现场直播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翟乃标 张笑圆 韩璐璐 宋华 李凯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淄博首个长者洗衣房 一件衣服仅需0.2元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评论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张帅 李超 崔文涛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电视产业运营中心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0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乡村振兴的仉家嬗变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长消息）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姜歆彤 王长峰 刘艳 胥超 崔瑾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高青县融媒体中心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老人心脏骤停 热心市民紧急救援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消息）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祝婕 翟振 张爱华 荆晶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电视产业运营中心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非遗在身边|淄博独有的地方戏——五音戏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张姝 王慧 刘振 罗俊清 公维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“疫”路同行 并蒂花开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耿秀伟 于小川 刘玉明 王正伟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忠魂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短纪录片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孙俊明 嵇刚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临淄区融媒体中心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6" w:leftChars="0" w:firstLine="6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张店：为新业态新就业群体筑起温暖的“家”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消息）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" w:leftChars="-95" w:hanging="195" w:hangingChars="65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张治国 朱佳 贾子琪 唐静雨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张店区融媒体中心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602" w:leftChars="-763" w:firstLine="1602" w:firstLineChars="534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“头雁”初心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殷绍熠 王硕 赵浩 单斐斐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张店区融媒体中心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56岁党员 冒险潜水清理河道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消息）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翟振 祝婕 张爱华 孟虎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" w:hanging="300" w:hangingChars="1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淄川公安分局摧毁洗钱团伙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系列报道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孙兆明 邵丹丹 蒋沁汝 高少侠 宋阳 李亮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丽行丽说“五区建设”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系列报道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996" w:leftChars="284" w:hanging="5400" w:hangingChars="180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于丽丽 张善歆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高青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县融媒体中心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6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19、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花果种植嵌入“智慧芯”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新闻专题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6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徐斌 朱东晔 周庆源 李爱田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博山区融媒体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租金纾困贷款 缓解个体工商户经营压力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长消息）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张帅 赵书利 崔文涛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车站街道：“智慧社区”带来宜居新生活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（长消息）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张治国 贾子琪 朱佳 唐静雨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张店区融媒体中心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" w:hanging="300" w:hanging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我们村的北大博士村官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专题片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博山区融媒体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爱心商户捐款十万 助力抗疫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（长消息）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叶健东 孙启强 侯亚琳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电视产业运营中心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办好惠民实事 世纪广场旧貌换新颜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（长消息）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王艺霏 徐斌 荣梓尧 黄永红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博山区融媒体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抓住关键市场机会  延伸产业链条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（长消息）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王晓岑 郑晓蓓 田卓群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周村区融媒体中心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center"/>
        <w:rPr>
          <w:rFonts w:hint="eastAsia" w:ascii="黑体" w:hAnsi="黑体" w:eastAsia="黑体" w:cs="黑体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电视新闻栏目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default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一等奖（2件）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1、文化淄博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作者：闫美宁 李月宁 刘振 高原 吴峰 宋飞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电视产业运营中心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2、今晚18点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作者：宋滢 卢亮 魏伟 孟宪强 马永福 张君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default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二等奖（2件）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淄博党建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作者：宋伟 李慧  袁杨 周梦君 孙诚 宋赢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小语访谈（栏目）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作者：吴海丽 霍小语 郭晓晴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default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三等奖（2件）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强军梦 淄博兵（栏目）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作者：孟虎 唐艳 张爱华 张超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电视产业运营中心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高青新闻（新闻栏目）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作者：王长峰 胥超 姜歆彤  刘艳 崔瑾 聂林     高青县融媒体中心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广播外宣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1、跟着声音去远方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（专题）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商明亮 李爱华 刘江帆 张娇坤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鹧鸪戏的传承与发展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（专题）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冯丽萍 邢晓庆 胡智超 陈颖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十年磨一剑，突破卡脖子，国内首套丁二烯法己二腈项目在淄博成功投产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消息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王守鹏 张伟 司志楠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3、了不起的ta--带齐国砚“回家的人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（专题）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董晓楠 刘锡铭 薛守志 赵云超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对港澳台广播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一等奖（1件）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追光而行的孩子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tabs>
          <w:tab w:val="left" w:pos="0"/>
          <w:tab w:val="righ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作者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郭凤辉 陈颖 邢晓庆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0"/>
          <w:tab w:val="righ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二等奖（1件）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0"/>
          <w:tab w:val="righ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淄博家风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righ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作者：刘晓莉 商明亮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电视外宣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" w:hanging="300" w:hangingChars="1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央视中文国际频道《传奇中国节·七夕》特别节目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（专题节目）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宋滢 吴岳琪 王璇 夏侯传新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1、山东四岁萌娃的“滑雪日记”（新闻节目）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 w:firstLine="300" w:firstLineChars="1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作者：张震 王璇 马晓璐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60" w:hanging="5100" w:hangingChars="17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美食中国地道风味第二集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（专题节目）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96" w:leftChars="284" w:hanging="4500" w:hangingChars="15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徐莉 武斌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三等奖（1件）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1、中国智能网联汽车挑战赛在山东淄博举行（新闻节目）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作者：高明鹤 张震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广播播音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把生命献给这片深爱着的土地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陈蓓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新闻十八点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于梦娇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白话聊斋（缩写版）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范菁 徐晓松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5件）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热心公益的好青年--王洋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邢晓庆 史继磊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2、省级贫困村——高青县蓑衣樊村的四十年变迁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 w:firstLine="300" w:firstLineChars="10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作者：张滋怡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长桓临益四边县委的建立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王晓寒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听见图书馆——房思琪的初恋乐园（节选）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李冬蕊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高青县融媒体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吃货侦探所—年糕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申金茹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高青县融媒体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广播主持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1、乡音童谣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王蓬辉  张滋怡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听见淄博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朱建亮 王萌昱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三等奖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归去来兮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宋涛 王鹏 李康 王琳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电视播音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 w:hanging="600" w:hanging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最美公务员事迹展播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96" w:leftChars="284" w:firstLine="0" w:firstLineChars="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靳学功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2、淄博新闻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 w:firstLine="300" w:firstLine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常帆 沈东妮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体操少年郎 逐梦省运会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高坤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二等奖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杨洁 戴恂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" w:hanging="300" w:hanging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柴飞 杨洁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走进非遗  文房雅物锦灰堆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高原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三等奖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5件）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1、《淄博新闻》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沈东妮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柴飞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2、《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桓台新闻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王大鸣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桓台县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谁说女子不如男  我村有个“花木兰”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tabs>
          <w:tab w:val="left" w:pos="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宋倩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王继训：文学高峰的攀登者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tabs>
          <w:tab w:val="left" w:pos="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王宁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周村新闻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郑晓蓓 陶帅名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周村区融媒体中心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电视主持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1、今晚18点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张赫     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焦波·镜头里的乡情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霍小语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3、我们的节日·七夕丨央视四套“传奇中国节”，走进淄博沂源，探寻爱情传说起源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吴岳琪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记录：上舍民宿 逃离城市计划 两天一夜的向往生活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王慧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城市发展看淄博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张笑圆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城市会客厅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成林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三等奖（4件）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300" w:hanging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淄博财经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崔文涛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2、《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新视窗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侯宗萌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车轮上的风景——自驾走进青未了民宿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郭子莉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《桓台战“疫”故事》之桓台县中医院的“最美逆行者”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毕文婧  耿婷婷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桓台县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广播电视公益广告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6件）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这里是淄博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宋滢 高明鹤 李鹏 魏伟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一个人的教室-光之所及万物皆是希望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宋涛 王鹏 王琳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3、西河DISCO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作者：张丽 张允辰 宋阳 陈昕怡               淄川区融媒体中心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让爱回家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李照 刘效伟 郑辉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300" w:hangingChars="1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最美公务员发布仪式推广宣传片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吴玉琪 张亚峰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师者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吴海丽 霍小语 郭晓晴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7件）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1、淄博创造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 w:firstLine="300" w:firstLineChars="100"/>
        <w:jc w:val="lef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作者：聂镜林 吴娟 孙阳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这就是淄博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王树峰 李旭 李春晓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西河蜜薯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陈昕怡 宋阳 牛成龙 宋桂玲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淄川区融媒体中心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暖伤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崔文涛 姚璐 徐晓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电视产业运营中心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有序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刘晓莉 商明亮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用经典技艺弘扬传统美食文化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王小君 陈强 郗远征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登记有标准  服务无止境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白蓝天 陈昕怡 张允辰 宋桂玲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10件）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1、“近悦远来”强磁场 品质生活在桓台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作者：耿秀伟 王正伟 于小川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2、未来已来 趁势而启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作者：王晓寒 徐小桐 王正伟 于小川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2021感动淄博年度人物宣传片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宋滢 高明鹤 张亚峰 李松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民生频道宣传片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吴丹 朱晓敏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黄河新时代 九曲润淄博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孔晶 李艺璇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喜迎二十大之我是广电人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刘效伟 郑辉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电视产业运营体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新文旅 新精彩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郗远征 王欣 张爱华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电视产业运营体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世界献血者日公益宣传片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吴玉琪 李鹏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【画说防疫】密闭空间更应戴好口罩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杨光杰 赵远淑 王文杰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临淄区融媒体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高青燕园学校 让生命更美好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黄龙 田兆舜 刘永泽 阮海霞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高青县融媒体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广播电视商业广告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二等奖（1件）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300" w:hangingChars="1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旅居康养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吴娟 聂镜林 王丽华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三等奖（2件）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为爱而来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张鹰翔 高曼 薛守志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桂石山房桂花香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胡智超 岳峰 冯丽萍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96" w:leftChars="284" w:hanging="4500" w:hangingChars="15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网络视听节目及融媒产品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8件）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60" w:hanging="5100" w:hangingChars="17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妞妞的留言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司玉忠 王晓枫 王钰泽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临淄区融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媒体中心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"https://mp.weixin.qq.com/s/Y9GcG3TWWSk_qwm4Rld1Bw"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郭冲霄，辛苦了！封控小区居民集体喊楼，感谢社区网格员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孙晓 王莲莲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article.xuexi.cn/articles/index.html?art_id=3009869474180703797&amp;t=1661482214532&amp;showmenu=false&amp;cdn=https://region-shandong-resource&amp;study_style_id=video_default&amp;source=share&amp;share_to=wx_single&amp;item_id=3009869474180703797&amp;ref_read_id=0451aedd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《黄河生态圈里的致富经》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新媒体创意互动作品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李春阳 傅盟盟 崔瑾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高青县融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媒体中心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  <w:lang w:val="en-US" w:eastAsia="zh-CN"/>
        </w:rPr>
        <w:t>4、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“辛苦了！谢谢你们！”91岁老人排队做核酸不忘敬军礼！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tabs>
          <w:tab w:val="left" w:pos="0"/>
          <w:tab w:val="right" w:pos="8200"/>
        </w:tabs>
        <w:jc w:val="left"/>
        <w:rPr>
          <w:rFonts w:hint="default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作者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王成本 关雪垠 毕英姿 李炳弘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周村区融媒体中心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000" w:hanging="7500" w:hangingChars="25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"https://www.douyin.com/video/7143210598141005059"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72岁奶奶跳湖救下轻生女子：“我必须救上她来”！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孙晓 吕宁 王莲莲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 w:hanging="600" w:hanging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6、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英国友人点赞淄博！被困家中，社区邻居的行为令人感动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96" w:leftChars="284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焦婷婷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"https://www.cbbn.net/folder253/folder1061"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深入学习宣传贯彻党的二十大精神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网络专题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王璇 王莲莲 张允亮 赵明 王晓磊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抖音号“临淄故事”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品牌专栏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王晓枫 赵峰 刘燕 李栋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临淄区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12件）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"https://www.douyin.com/video/7075297261760023840?previous_page=app_code_link"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因为疫情居家隔离，他们举行了一场两个人的婚礼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孙晓 王璇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"https://web.guangdianyun.tv/live/102292?uin=3185"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“智行淄博•交警同行”十一交通安全出行大直播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移动直播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高曼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广播产业运营中心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"https://m.yangshipin.cn/video?type=0&amp;vid=t000083s38t&amp;ptag=4_2.7.2.23316_wxf"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全民健身 齐鲁“动”起来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移动直播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陈强 郗远征 王小君 李春晓 张桐 郭洋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电视产业运营中心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"https://www.cbbn.net/folder34/folder35/folder155/2023-01-11/No9gUxQmYzq39Lko.html"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这很淄博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焦婷婷 郭旺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5、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能挂霜的琉璃葡萄你见过吗？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丁子乾 林英 刘文轩 丁文馨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博山区融媒体中心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"https://web.guangdianyun.tv/live/79667?uin=3185"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齐点直播 | “五好”城市过大年 融媒联动迎新春——看得见的淄博年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移动直播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集体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市融媒体中心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"https://www.douyin.com/video/7138174287688633638"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95后淄博小伙丁云骢瞒着家人在重庆参加山火救援！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孙晓 张震 王莲莲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"https://weixin.qq.com/sph/AfF7qL"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大白花式喊话核酸检测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王成本 关雪垠 刘明 孔咏靓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周村融媒体中心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9、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福利来袭！天齐汽车博览园2022年惠享淄博“云”车展正式开幕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创意互动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刘冬梅 于洋 罗佳宜 牛明晓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"http://share.cbbn.net/folder253/folder288/2022-04-05/dsvXcDdoLff6hHMS.html?_hgOutLink=news/NewsDetail&amp;id=217727"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淄博，值得！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王璇 董玮 郭旺 王世昌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11、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司机身体不适下车求助路人，倒在路边心脏骤停2分钟 多亏遇懂心肺复苏老党员及时伸出援手起死回生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王龙飞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张店区融媒体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12、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齐点述评</w:t>
      </w: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eastAsia="zh-CN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品牌专栏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王璇 王哲 王晓磊 王莲莲 李昕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21件）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1、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“石榴王”的传承，一种石榴她做了20年</w:t>
      </w: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eastAsia="zh-CN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center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丁子乾 郝艺涵 丁文馨 刘文轩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博山区融媒体中心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"https://v.douyin.com/k6L58XM/"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淄博周村热心市民接力救助倒地患者！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center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王成本 关雪垠 李炳弘 王隆正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周村区融媒体中心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"https://v.eqxiu.cn/s/kGFITa1c?bt=yxy&amp;share_level=1&amp;from_user=2023010537e9bf56&amp;from_id=38b5275c-c&amp;share_time=1672888591685"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齐点H5 | 居家抗疫情，可以这样做！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（创意互动）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作者：齐文华 武敏 隋雪松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市融媒体中心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  <w:lang w:val="en-US" w:eastAsia="zh-CN"/>
        </w:rPr>
        <w:t>4、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品质民生 幸福桓台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  <w:lang w:eastAsia="zh-CN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品牌专栏）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作者：耿秀伟 刘冬梅 杨琥 于洋 王晓娜 伊善进  桓台县融媒体中心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"https://www.cbbn.net/folder34/folder35/folder40/folder67/2022-07-01/Mo4Lx6pXd8hwS482.html"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3000年前的神预言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李海东 武斌 王晓宁 汪洋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市融媒体中心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"https://app.litenews.cn/share/YS0xMDEtMTU3NTExNjM.html?cversion=2.0.0"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【在张店这些年——爱上这座城】营造高质量创业环境 让城市成为创业乐土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作者：张治国 朱佳 李名杨 贾子琪              张店区融媒体中心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  <w:lang w:val="en-US" w:eastAsia="zh-CN"/>
        </w:rPr>
        <w:t>7、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市派“第一书记”刘华军：我的抗疫24小时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吴文昊 程莹莹 于丽丽 崔群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高青县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8、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"https://web.guangdianyun.tv/live/93385?uin=3185"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“五好”城市 全新淄博——“走在前 开新局”16市融媒直播走进淄博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移动直播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张允亮 宋滢 王晓磊 赵明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"https://web.guangdianyun.tv/live/93262?uin=3185&amp;refererId=17952627"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齐点访谈丨淄博市中心医院十大科室十大科主任坐镇“健康生活在身边”科普访谈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网络访谈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董玮 王晓卿 焦亮 刘婷婷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市融媒体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olor w:val="auto"/>
          <w:sz w:val="30"/>
          <w:szCs w:val="30"/>
          <w:u w:val="none"/>
          <w:lang w:val="en-US" w:eastAsia="zh-CN"/>
        </w:rPr>
        <w:t>10、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2022融媒矩阵 两会时间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网络专题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耿秀伟 刘冬梅 殷佃杰 王晓娜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11、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再等一等，一起迎接人间烟火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李栋 贾中会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临淄区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"https://app.litenews.cn/share/YS0xMDEtMTk2Mzc1NjU.html"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【喜迎二十大】淄博火车站南广场交通出行进入新时代！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移动直播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王龙飞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张店区融媒体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13、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《桓台战“疫”故事》第三期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网络访谈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王建 耿秀伟 刘冬梅 王大鸣 王晓娜 于洋 董娅 伊善进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0" w:firstLineChars="24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桓台县融媒体中心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山东大煎饼博物馆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8" w:leftChars="142" w:firstLine="300" w:firstLineChars="1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李旭 李艺璇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电视产业运营中心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15、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以超市为家！博山区银座员工坚守岗位，保供不停！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刘文轩 郝艺涵 丁文馨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博山区融媒体中心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"https://weixin.qq.com/sph/ATpkgm"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这十年·这十秒 淄博周村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）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王成本 袁滨 刘明 杨童</w:t>
      </w:r>
      <w:r>
        <w:rPr>
          <w:rStyle w:val="9"/>
          <w:rFonts w:hint="eastAsia" w:ascii="仿宋" w:hAnsi="仿宋" w:eastAsia="仿宋" w:cs="仿宋"/>
          <w:bCs w:val="0"/>
          <w:color w:val="auto"/>
          <w:sz w:val="30"/>
          <w:szCs w:val="30"/>
          <w:lang w:val="en-US" w:eastAsia="zh-CN" w:bidi="ar"/>
        </w:rPr>
        <w:t>堯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周村区融媒体中心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17、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"https://app.litenews.cn/share/YS0xMDEtOTMyMDIyNw.html?cversion=2.0.0"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【凡人善举 美德淄博】驰援西安！淄博市民伸援手！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新媒体创新互动作品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 张店区融媒体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18、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博山区八陡镇：老街“重获新生”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丁文馨 丁子乾 郑璇 刘文轩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博山区融媒体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8"/>
          <w:rFonts w:hint="eastAsia" w:ascii="仿宋" w:hAnsi="仿宋" w:eastAsia="仿宋" w:cs="仿宋"/>
          <w:bCs/>
          <w:i w:val="0"/>
          <w:color w:val="auto"/>
          <w:sz w:val="30"/>
          <w:szCs w:val="30"/>
          <w:u w:val="none"/>
          <w:lang w:val="en-US" w:eastAsia="zh-CN"/>
        </w:rPr>
        <w:t>19、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"http://share.cbbn.net/folder34/folder35/folder155/2022-08-25/WzdjForPQfIUKs0k.html?_hgOutLink=news/newsDetail&amp;id=262861"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淄博：以民生之进巩固发展之稳 用“责任清单”兑现“幸福账单”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短视频新闻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）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曲磊 吴岳琪 何伟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20、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instrText xml:space="preserve"> HYPERLINK "https://mp.weixin.qq.com/s/4en8KiD7hvUqDmUlYc2fxQ" </w:instrTex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记录：上舍民宿|逃离城市计划 两天一夜的向往生活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网络专题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张姝 王慧 李艺璇 刘菲 孔晶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21、</w:t>
      </w:r>
      <w:r>
        <w:rPr>
          <w:rStyle w:val="8"/>
          <w:rFonts w:hint="eastAsia" w:ascii="仿宋" w:hAnsi="仿宋" w:eastAsia="仿宋" w:cs="仿宋"/>
          <w:i w:val="0"/>
          <w:iCs w:val="0"/>
          <w:color w:val="auto"/>
          <w:sz w:val="30"/>
          <w:szCs w:val="30"/>
          <w:u w:val="none"/>
        </w:rPr>
        <w:t>奋斗有我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（网络专题）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作者：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孙俊明 宗廷 王静 宗雨晨               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临淄区融媒体中心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论文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一等奖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县级融媒体中心UGC内容生态建设路径探析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张英贤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浅谈访谈节目主持人的角色定位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霍小语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微电影、电视短片创作之我见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吴峰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二等奖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5件）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融媒体环境下传统媒体播音员（主持人）如何做好心理调节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薛守志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广播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000" w:hanging="7500" w:hangingChars="2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电视节目主持人的专业素养与个性特点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成林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新媒体语境背景下传统媒体发展举措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张君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5、创新先模故事的情感表达——典型事迹片《吾尊吾师》创作手记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作者：杨阳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6、融媒体时代编辑记者创新能力提升思考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 w:firstLine="300" w:firstLineChars="100"/>
        <w:jc w:val="both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作者：林英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博山区融媒体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三等奖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8件）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融媒直播赋能区县融媒体中心传播力提升——以桓台县融媒体中心“三屏一声”为考察对象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王建 耿秀伟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桓台县融媒体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疫情防控中新闻广播的作用思考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宋涛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县级融媒体中心传播力提升策略探讨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曲克水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谈区县级融媒体中心在促进工作落实中的作用发挥及对策建议--以淄川区为例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常通 王福虹</w:t>
      </w: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 xml:space="preserve">                            淄川区融媒体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5、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融媒体语境下播音主持的特征与发展途径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高原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电视产业运营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6、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广播广告创作浅析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作者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聂镜霖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广播音乐节目的“伴随性”际遇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作者：孙伟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做一个“了不起”的晚高峰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作者：刘锡铭 董晓楠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广播产业运营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825482-819D-4891-8BED-2356FB51A3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458AB8-9E00-4362-8A36-1A6F81F2B1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CFBD7EF-357A-4E7E-B18C-8DF5CB4F996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C216C2F-C09A-44D3-994F-A7CBA23659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7B3E1F8-F574-498F-A5C0-1892CFFFDF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B872E58-A120-46EC-94E0-50659B215A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81F6B"/>
    <w:multiLevelType w:val="singleLevel"/>
    <w:tmpl w:val="B4481F6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55C26D5"/>
    <w:multiLevelType w:val="singleLevel"/>
    <w:tmpl w:val="E55C26D5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ECE7A7EC"/>
    <w:multiLevelType w:val="singleLevel"/>
    <w:tmpl w:val="ECE7A7E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43C43A4"/>
    <w:multiLevelType w:val="singleLevel"/>
    <w:tmpl w:val="043C43A4"/>
    <w:lvl w:ilvl="0" w:tentative="0">
      <w:start w:val="7"/>
      <w:numFmt w:val="decimal"/>
      <w:suff w:val="nothing"/>
      <w:lvlText w:val="%1、"/>
      <w:lvlJc w:val="left"/>
    </w:lvl>
  </w:abstractNum>
  <w:abstractNum w:abstractNumId="4">
    <w:nsid w:val="2979B299"/>
    <w:multiLevelType w:val="singleLevel"/>
    <w:tmpl w:val="2979B29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136AC70"/>
    <w:multiLevelType w:val="singleLevel"/>
    <w:tmpl w:val="3136AC7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447B191"/>
    <w:multiLevelType w:val="singleLevel"/>
    <w:tmpl w:val="4447B19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AD5797E"/>
    <w:multiLevelType w:val="singleLevel"/>
    <w:tmpl w:val="4AD579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OWU1ZTJiNjRlMmI1YWU0OTE3N2ExNmQ1ZWQ5MTgifQ=="/>
  </w:docVars>
  <w:rsids>
    <w:rsidRoot w:val="3CA77FB3"/>
    <w:rsid w:val="00713275"/>
    <w:rsid w:val="00725880"/>
    <w:rsid w:val="023A689A"/>
    <w:rsid w:val="06A967F3"/>
    <w:rsid w:val="06BD5BF9"/>
    <w:rsid w:val="071653BB"/>
    <w:rsid w:val="07A23A7E"/>
    <w:rsid w:val="07B561EB"/>
    <w:rsid w:val="08DF474E"/>
    <w:rsid w:val="097A3898"/>
    <w:rsid w:val="097C2A98"/>
    <w:rsid w:val="0A404BE3"/>
    <w:rsid w:val="0A5A647F"/>
    <w:rsid w:val="0AE63656"/>
    <w:rsid w:val="0BC2665D"/>
    <w:rsid w:val="0BD15ABA"/>
    <w:rsid w:val="0C820F17"/>
    <w:rsid w:val="0D116EA1"/>
    <w:rsid w:val="0DF540CC"/>
    <w:rsid w:val="0FC97C7E"/>
    <w:rsid w:val="110200FE"/>
    <w:rsid w:val="124371F5"/>
    <w:rsid w:val="12F61EB9"/>
    <w:rsid w:val="16401822"/>
    <w:rsid w:val="194F4FD8"/>
    <w:rsid w:val="1A6A74CD"/>
    <w:rsid w:val="1B852DAA"/>
    <w:rsid w:val="1C9C299D"/>
    <w:rsid w:val="1CF72717"/>
    <w:rsid w:val="1F6839DF"/>
    <w:rsid w:val="1F7904F8"/>
    <w:rsid w:val="20877EC0"/>
    <w:rsid w:val="21625B5F"/>
    <w:rsid w:val="22A2617F"/>
    <w:rsid w:val="25466098"/>
    <w:rsid w:val="25A20B86"/>
    <w:rsid w:val="27B23302"/>
    <w:rsid w:val="285562A6"/>
    <w:rsid w:val="28FA37B3"/>
    <w:rsid w:val="293D0EF5"/>
    <w:rsid w:val="29442E3E"/>
    <w:rsid w:val="2ABC2D46"/>
    <w:rsid w:val="2B67443C"/>
    <w:rsid w:val="2BE35003"/>
    <w:rsid w:val="2C4346AB"/>
    <w:rsid w:val="2C8457D2"/>
    <w:rsid w:val="2D08286A"/>
    <w:rsid w:val="2E24482E"/>
    <w:rsid w:val="2FC536DE"/>
    <w:rsid w:val="30723B78"/>
    <w:rsid w:val="3084504F"/>
    <w:rsid w:val="30A9433A"/>
    <w:rsid w:val="30AD034F"/>
    <w:rsid w:val="333F71D1"/>
    <w:rsid w:val="33445752"/>
    <w:rsid w:val="344D3628"/>
    <w:rsid w:val="352E0567"/>
    <w:rsid w:val="354A692E"/>
    <w:rsid w:val="35A979C0"/>
    <w:rsid w:val="380E3A5F"/>
    <w:rsid w:val="384C6E79"/>
    <w:rsid w:val="38AA66D7"/>
    <w:rsid w:val="3AE55FF5"/>
    <w:rsid w:val="3C5567C0"/>
    <w:rsid w:val="3CA77FB3"/>
    <w:rsid w:val="3CD43C40"/>
    <w:rsid w:val="3E367D14"/>
    <w:rsid w:val="40717D79"/>
    <w:rsid w:val="40766D5C"/>
    <w:rsid w:val="410133B9"/>
    <w:rsid w:val="41603CF9"/>
    <w:rsid w:val="4251154B"/>
    <w:rsid w:val="425C69C9"/>
    <w:rsid w:val="42786841"/>
    <w:rsid w:val="43BE1C9D"/>
    <w:rsid w:val="44D53AB7"/>
    <w:rsid w:val="46B4027C"/>
    <w:rsid w:val="475652EB"/>
    <w:rsid w:val="47C259D8"/>
    <w:rsid w:val="499B237D"/>
    <w:rsid w:val="4A1308C0"/>
    <w:rsid w:val="4BF379F5"/>
    <w:rsid w:val="4C601587"/>
    <w:rsid w:val="4CCF7EC2"/>
    <w:rsid w:val="4CFC5A5B"/>
    <w:rsid w:val="4D0564D8"/>
    <w:rsid w:val="4DA72C3F"/>
    <w:rsid w:val="4EC41180"/>
    <w:rsid w:val="4F615434"/>
    <w:rsid w:val="4F764366"/>
    <w:rsid w:val="51766207"/>
    <w:rsid w:val="518D096A"/>
    <w:rsid w:val="51A77F61"/>
    <w:rsid w:val="526D11BA"/>
    <w:rsid w:val="533A1141"/>
    <w:rsid w:val="557F132D"/>
    <w:rsid w:val="55806D77"/>
    <w:rsid w:val="55D66817"/>
    <w:rsid w:val="560D651B"/>
    <w:rsid w:val="59175CDC"/>
    <w:rsid w:val="5927095D"/>
    <w:rsid w:val="59453ABB"/>
    <w:rsid w:val="5A160C1D"/>
    <w:rsid w:val="5AA24F2F"/>
    <w:rsid w:val="5CE24DE9"/>
    <w:rsid w:val="5CEB5C23"/>
    <w:rsid w:val="5E360E3B"/>
    <w:rsid w:val="5F0C66D7"/>
    <w:rsid w:val="5F937EBF"/>
    <w:rsid w:val="5FCB114B"/>
    <w:rsid w:val="611C1881"/>
    <w:rsid w:val="617D17A4"/>
    <w:rsid w:val="61F669DB"/>
    <w:rsid w:val="6214147D"/>
    <w:rsid w:val="623C3026"/>
    <w:rsid w:val="62EE355E"/>
    <w:rsid w:val="63262B6D"/>
    <w:rsid w:val="64076D98"/>
    <w:rsid w:val="64405E09"/>
    <w:rsid w:val="656644ED"/>
    <w:rsid w:val="657C5652"/>
    <w:rsid w:val="67D864D2"/>
    <w:rsid w:val="68D84DD7"/>
    <w:rsid w:val="693C722D"/>
    <w:rsid w:val="6AAB21D8"/>
    <w:rsid w:val="6C517895"/>
    <w:rsid w:val="6CC7130B"/>
    <w:rsid w:val="6E1D7701"/>
    <w:rsid w:val="6E574DA2"/>
    <w:rsid w:val="6ED75B72"/>
    <w:rsid w:val="6F3A3AFE"/>
    <w:rsid w:val="6FBC4B1B"/>
    <w:rsid w:val="70923F35"/>
    <w:rsid w:val="72A9042B"/>
    <w:rsid w:val="73DE5EB2"/>
    <w:rsid w:val="749F1CA3"/>
    <w:rsid w:val="74DB14A4"/>
    <w:rsid w:val="753B6844"/>
    <w:rsid w:val="77A91BDC"/>
    <w:rsid w:val="7AE3568D"/>
    <w:rsid w:val="7B75614F"/>
    <w:rsid w:val="7B9F061D"/>
    <w:rsid w:val="7C1911A7"/>
    <w:rsid w:val="7C203CA3"/>
    <w:rsid w:val="7DF92B25"/>
    <w:rsid w:val="7E6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8755</Words>
  <Characters>8894</Characters>
  <Lines>0</Lines>
  <Paragraphs>0</Paragraphs>
  <TotalTime>1</TotalTime>
  <ScaleCrop>false</ScaleCrop>
  <LinksUpToDate>false</LinksUpToDate>
  <CharactersWithSpaces>15454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2022-05-13T07:13:00Z</dcterms:created>
  <dc:creator>韩瑞雪</dc:creator>
  <cp:lastModifiedBy>小文</cp:lastModifiedBy>
  <cp:lastPrinted>2023-04-17T03:07:00Z</cp:lastPrinted>
  <dcterms:modified xsi:type="dcterms:W3CDTF">2023-04-17T03:11:17Z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B8FCD40C6DD547DA8DDEB675383CE9B0_13</vt:lpwstr>
  </property>
</Properties>
</file>